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1F9" w14:textId="77777777" w:rsidR="00D6254D" w:rsidRPr="00F556BE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F556BE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F556BE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F556BE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C2F012B" w14:textId="5A6113F8" w:rsidR="00D6254D" w:rsidRPr="00F556BE" w:rsidRDefault="00D6254D" w:rsidP="00D6254D">
      <w:pPr>
        <w:rPr>
          <w:rFonts w:cstheme="minorHAnsi"/>
          <w:b/>
          <w:bCs/>
          <w:sz w:val="20"/>
          <w:szCs w:val="20"/>
          <w:lang w:val="pt-BR"/>
        </w:rPr>
      </w:pPr>
      <w:r w:rsidRPr="00F556BE">
        <w:rPr>
          <w:rFonts w:cstheme="minorHAnsi"/>
          <w:b/>
          <w:bCs/>
          <w:sz w:val="20"/>
          <w:szCs w:val="20"/>
          <w:lang w:val="pt-BR"/>
        </w:rPr>
        <w:t xml:space="preserve">Mex, </w:t>
      </w:r>
      <w:r w:rsidR="00723232" w:rsidRPr="00F556BE">
        <w:rPr>
          <w:rFonts w:cstheme="minorHAnsi"/>
          <w:b/>
          <w:bCs/>
          <w:sz w:val="20"/>
          <w:szCs w:val="20"/>
          <w:lang w:val="pt-BR"/>
        </w:rPr>
        <w:t xml:space="preserve">Switzerland, </w:t>
      </w:r>
      <w:r w:rsidR="00961DD6" w:rsidRPr="00F556BE">
        <w:rPr>
          <w:rFonts w:cstheme="minorHAnsi"/>
          <w:b/>
          <w:bCs/>
          <w:sz w:val="20"/>
          <w:szCs w:val="20"/>
          <w:lang w:val="pt-BR"/>
        </w:rPr>
        <w:t>12 October 2021</w:t>
      </w:r>
    </w:p>
    <w:p w14:paraId="624CACCE" w14:textId="77777777" w:rsidR="00D6254D" w:rsidRPr="00F556BE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28E411D" w14:textId="77777777" w:rsidR="00D6254D" w:rsidRPr="00F556BE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4C0A354" w14:textId="77777777" w:rsidR="00961DD6" w:rsidRPr="00961DD6" w:rsidRDefault="00961DD6" w:rsidP="00961DD6">
      <w:pPr>
        <w:spacing w:line="240" w:lineRule="auto"/>
        <w:rPr>
          <w:rFonts w:eastAsia="Calibri" w:cstheme="minorHAnsi"/>
          <w:b/>
          <w:bCs/>
          <w:color w:val="000000"/>
          <w:sz w:val="20"/>
          <w:szCs w:val="20"/>
          <w:lang w:val="pt-BR" w:eastAsia="en-US"/>
        </w:rPr>
      </w:pPr>
      <w:r w:rsidRPr="00961DD6">
        <w:rPr>
          <w:rFonts w:eastAsia="Calibri" w:cstheme="minorHAnsi"/>
          <w:b/>
          <w:bCs/>
          <w:color w:val="000000"/>
          <w:sz w:val="20"/>
          <w:szCs w:val="20"/>
          <w:lang w:val="pt-BR" w:eastAsia="en-US"/>
        </w:rPr>
        <w:t>A BOBST está dando forma ao futuro da produção de rótulos</w:t>
      </w:r>
    </w:p>
    <w:p w14:paraId="4D46B67D" w14:textId="77777777" w:rsidR="00961DD6" w:rsidRPr="00961DD6" w:rsidRDefault="00961DD6" w:rsidP="00961DD6">
      <w:pPr>
        <w:spacing w:line="240" w:lineRule="auto"/>
        <w:rPr>
          <w:rFonts w:eastAsia="Calibri" w:cstheme="minorHAnsi"/>
          <w:color w:val="000000"/>
          <w:sz w:val="20"/>
          <w:szCs w:val="20"/>
          <w:lang w:val="pt-BR" w:eastAsia="en-US"/>
        </w:rPr>
      </w:pPr>
    </w:p>
    <w:p w14:paraId="2CD3C59C" w14:textId="77777777" w:rsidR="00961DD6" w:rsidRPr="00961DD6" w:rsidRDefault="00961DD6" w:rsidP="00961DD6">
      <w:pPr>
        <w:spacing w:line="240" w:lineRule="auto"/>
        <w:rPr>
          <w:rFonts w:eastAsia="Calibri" w:cstheme="minorHAnsi"/>
          <w:color w:val="000000"/>
          <w:sz w:val="20"/>
          <w:szCs w:val="20"/>
          <w:lang w:val="pt-BR" w:eastAsia="en-US"/>
        </w:rPr>
      </w:pP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 xml:space="preserve">Após o anúncio da estratégia oneLABEL, a BOBST agora equipou totalmente seu Competence Center  na Bobst Firenze, na Itália, no qual é possível ver o maior portfólio de impressoras flexográficas, jato de tinta UV e all-in-one para rótulos do setor, demonstrando na prática como os convertedores podem otimizar todo o chão de fábrica. </w:t>
      </w:r>
    </w:p>
    <w:p w14:paraId="5350B03C" w14:textId="77777777" w:rsidR="00961DD6" w:rsidRPr="00961DD6" w:rsidRDefault="00961DD6" w:rsidP="00961DD6">
      <w:pPr>
        <w:spacing w:line="240" w:lineRule="auto"/>
        <w:rPr>
          <w:rFonts w:eastAsia="Calibri" w:cstheme="minorHAnsi"/>
          <w:color w:val="000000"/>
          <w:sz w:val="20"/>
          <w:szCs w:val="20"/>
          <w:lang w:val="pt-BR" w:eastAsia="en-US"/>
        </w:rPr>
      </w:pPr>
    </w:p>
    <w:p w14:paraId="5985E156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As tecnologias em demonstração incluem a impressora all-in-one, all-Inline MASTER DM5 e a impressora digital UV jato de tinta Mouvent LB702-UV, além das soluções flexográficas VISION M1, MASTER M5 e MASTER M6. </w:t>
      </w:r>
    </w:p>
    <w:p w14:paraId="00227D88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</w:p>
    <w:p w14:paraId="4636835A" w14:textId="77777777" w:rsidR="00961DD6" w:rsidRPr="00961DD6" w:rsidRDefault="00961DD6" w:rsidP="00961DD6">
      <w:pPr>
        <w:spacing w:line="240" w:lineRule="auto"/>
        <w:rPr>
          <w:rFonts w:eastAsia="Calibri" w:cstheme="minorHAnsi"/>
          <w:color w:val="000000"/>
          <w:sz w:val="20"/>
          <w:szCs w:val="20"/>
          <w:lang w:val="pt-BR" w:eastAsia="en-US"/>
        </w:rPr>
      </w:pP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 xml:space="preserve">“Nosso portfólio oneLABEL abrange todo o espectro de impressão de rótulos”, disse </w:t>
      </w: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Matteo Cardinotti, Gerente-Geral de Impressão e Conversão de Banda Estreita e Média. </w:t>
      </w: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 xml:space="preserve">“Nos últimos anos, ficou bem claro que nenhuma tecnologia consegue atender a todos os requisitos. Entendemos a importância de encontrar as ferramentas certas para cada trabalho, e entendemos que os digital e convencional devem trabalhar juntos para otimizar as oportunidades para fabricantes de rótulos em todo os lugares.” </w:t>
      </w:r>
    </w:p>
    <w:p w14:paraId="3459EF56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</w:p>
    <w:p w14:paraId="793F7DB8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A impressora de rótulos MASTER DM5 all-in-one e all-Inline combina as vantagens das tecnologias de flexografia e jato de tinta da BOBST em um só fluxo de trabalho para preparar, imprimir, decorar e cortar em uma só passada com apenas um operador. A impressora modular é configurada com tecnologia totalmente própria e desenvolvida pela BOBST, para que os convertedores tenham apenas um ponto de contato. E como ambos são 100% BOBST, os convertedores não terão que </w:t>
      </w: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 xml:space="preserve">escolher entre configurações fixas, mas podem criar a máquina ideal de acordo com suas necessidades exatas, da mais simples impressora de rótulos à linha de produção mais sofisticada. É possível adicionar outros módulos ao longo do tempo conforme as mudanças do mercado. </w:t>
      </w: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 </w:t>
      </w:r>
    </w:p>
    <w:p w14:paraId="13C706FD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</w:p>
    <w:p w14:paraId="5563D739" w14:textId="77777777" w:rsidR="00961DD6" w:rsidRPr="00961DD6" w:rsidRDefault="00961DD6" w:rsidP="00961DD6">
      <w:pPr>
        <w:tabs>
          <w:tab w:val="left" w:pos="220"/>
          <w:tab w:val="left" w:pos="720"/>
        </w:tabs>
        <w:autoSpaceDE w:val="0"/>
        <w:autoSpaceDN w:val="0"/>
        <w:adjustRightInd w:val="0"/>
        <w:spacing w:after="213" w:line="280" w:lineRule="atLeast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A integração perfeita entre o digital e a flexografia na MASTER DM5, juntamente com o mais alto nível de automação, qualidade de impressão excepcional (1200x1200 dpi) e a mais rápida velocidade de impressão digital (100 m/min), oferecem um nível superior de produtividade e lucratividade. Com o BOBST DigiFlexo, os convertedores podem </w:t>
      </w: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>automatizar o controle de registro longitudinal e lateral durante a configuração e produção, mesmo entre a flexografia e o digital. Essa máquina também é extremamente compacta, o que significa que o caminho da bobina é curto, de forma a reduzir o desperdício</w:t>
      </w:r>
      <w:r w:rsidRPr="00961DD6">
        <w:rPr>
          <w:rFonts w:eastAsia="Calibri" w:cstheme="minorHAnsi"/>
          <w:sz w:val="20"/>
          <w:szCs w:val="20"/>
          <w:lang w:val="pt-BR" w:eastAsia="en-US"/>
        </w:rPr>
        <w:t>.</w:t>
      </w:r>
    </w:p>
    <w:p w14:paraId="72449233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>Enquanto isso, a</w:t>
      </w: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 impressora digital a jato de tinta LB702-UV, de alta produtividade, pode imprimir qualquer trabalho, de tiragens curtas a médias bem como de médias a longas. Imprimindo em velocidades de até 100 m/min, a máquina digital pode produzir até 200.000 m² por mês, em apenas um turno diário de oito horas, com um operador. Suas seis cores oferecem a mais ampla gama de cores da categoria, usando a tecnologia BOBST oneECG (gama de cores estendida), sem diminuir a velocidade. É possível adicionar branco como opção para imprimir 70% de opacidade a 45 m/min.</w:t>
      </w:r>
    </w:p>
    <w:p w14:paraId="4BA9AF54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</w:p>
    <w:p w14:paraId="47B80CA5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sz w:val="20"/>
          <w:szCs w:val="20"/>
          <w:lang w:val="pt-BR" w:eastAsia="en-US"/>
        </w:rPr>
        <w:t xml:space="preserve">A MASTER M5 e a MASTER M6 representam o que há de mais moderno em digitalização com tecnologias que incluem DigiFlexo e oneECG. As impressoras de alto desempenho também oferecem excelente produtividade por meio de recursos de automação, como a troca automática ininterrupta de trabalhos do Excelprint, configuração e controle automáticas de registro do Print Tutor e ajuste de pressão totalmente controlado por servomotor do Print Tutor Plus. </w:t>
      </w:r>
    </w:p>
    <w:p w14:paraId="7AC9FBB1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</w:p>
    <w:p w14:paraId="31C9A8C4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sz w:val="20"/>
          <w:szCs w:val="20"/>
          <w:lang w:val="pt-BR" w:eastAsia="en-US"/>
        </w:rPr>
        <w:t>Finalmente, para atingir a eficiência e estabilidade na produção de rótulos, a VISION M1 oferece desempenho consistente em qualidade e repetibilidade ano após ano. Fácil de usar para operadores menos qualificados, essa impressora flexográfica acessível e confiável vem com conversão em linha e está disponível em larguras de 370 e 430 mm, funcionando a velocidades de até 180 m/min.</w:t>
      </w:r>
    </w:p>
    <w:p w14:paraId="205C3D99" w14:textId="77777777" w:rsidR="00961DD6" w:rsidRPr="00961DD6" w:rsidRDefault="00961DD6" w:rsidP="00961DD6">
      <w:pPr>
        <w:spacing w:line="240" w:lineRule="auto"/>
        <w:rPr>
          <w:rFonts w:eastAsia="Calibri" w:cstheme="minorHAnsi"/>
          <w:color w:val="000000"/>
          <w:sz w:val="20"/>
          <w:szCs w:val="20"/>
          <w:lang w:val="pt-BR" w:eastAsia="en-US"/>
        </w:rPr>
      </w:pPr>
    </w:p>
    <w:p w14:paraId="0DB3DA9F" w14:textId="77777777" w:rsidR="00961DD6" w:rsidRPr="00961DD6" w:rsidRDefault="00961DD6" w:rsidP="00961DD6">
      <w:pPr>
        <w:spacing w:line="240" w:lineRule="auto"/>
        <w:rPr>
          <w:rFonts w:eastAsia="Calibri" w:cstheme="minorHAnsi"/>
          <w:sz w:val="20"/>
          <w:szCs w:val="20"/>
          <w:lang w:val="pt-BR" w:eastAsia="en-US"/>
        </w:rPr>
      </w:pPr>
      <w:r w:rsidRPr="00961DD6">
        <w:rPr>
          <w:rFonts w:eastAsia="Calibri" w:cstheme="minorHAnsi"/>
          <w:color w:val="000000"/>
          <w:sz w:val="20"/>
          <w:szCs w:val="20"/>
          <w:lang w:val="pt-BR" w:eastAsia="en-US"/>
        </w:rPr>
        <w:t>“Oferecemos um portfólio fantástico de impressoras que permite às empresas de impressão de rótulos lidar com todas as pressões de um mercado altamente dinâmico”, concluiu Cardinotti.</w:t>
      </w:r>
    </w:p>
    <w:p w14:paraId="47D6B68A" w14:textId="77777777" w:rsidR="00961DD6" w:rsidRPr="00961DD6" w:rsidRDefault="00961DD6" w:rsidP="00961DD6">
      <w:pPr>
        <w:spacing w:line="240" w:lineRule="auto"/>
        <w:rPr>
          <w:rFonts w:eastAsia="Calibri" w:cstheme="minorHAnsi"/>
          <w:color w:val="000000"/>
          <w:sz w:val="20"/>
          <w:szCs w:val="20"/>
          <w:lang w:val="pt-BR" w:eastAsia="en-US"/>
        </w:rPr>
      </w:pPr>
    </w:p>
    <w:p w14:paraId="2FD856C8" w14:textId="77777777" w:rsidR="00D6254D" w:rsidRPr="00961DD6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-BR"/>
        </w:rPr>
      </w:pPr>
    </w:p>
    <w:p w14:paraId="198603D6" w14:textId="77777777" w:rsidR="00D6254D" w:rsidRPr="00F556BE" w:rsidRDefault="00D6254D" w:rsidP="00F556B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19"/>
          <w:lang w:val="pt-BR"/>
        </w:rPr>
      </w:pPr>
    </w:p>
    <w:p w14:paraId="454DDFAA" w14:textId="77777777" w:rsidR="00D21ADD" w:rsidRPr="00F556BE" w:rsidRDefault="007A686D" w:rsidP="00F556BE">
      <w:pPr>
        <w:spacing w:line="240" w:lineRule="auto"/>
        <w:rPr>
          <w:b/>
          <w:szCs w:val="19"/>
          <w:lang w:val="pt-BR"/>
        </w:rPr>
      </w:pPr>
      <w:r w:rsidRPr="00F556BE">
        <w:rPr>
          <w:b/>
          <w:szCs w:val="19"/>
          <w:lang w:val="pt-BR"/>
        </w:rPr>
        <w:t>Sobre a BOBST</w:t>
      </w:r>
    </w:p>
    <w:p w14:paraId="578A5C11" w14:textId="77777777" w:rsidR="00B367D7" w:rsidRPr="00F556BE" w:rsidRDefault="00B367D7" w:rsidP="00F556BE">
      <w:pPr>
        <w:spacing w:line="240" w:lineRule="auto"/>
        <w:rPr>
          <w:b/>
          <w:szCs w:val="19"/>
          <w:lang w:val="pt-BR"/>
        </w:rPr>
      </w:pPr>
    </w:p>
    <w:p w14:paraId="353A147D" w14:textId="77777777" w:rsidR="00961DD6" w:rsidRPr="00F556BE" w:rsidRDefault="00961DD6" w:rsidP="00F556BE">
      <w:pPr>
        <w:spacing w:line="240" w:lineRule="auto"/>
        <w:rPr>
          <w:szCs w:val="19"/>
          <w:lang w:val="pt-BR"/>
        </w:rPr>
      </w:pPr>
      <w:r w:rsidRPr="00F556BE">
        <w:rPr>
          <w:szCs w:val="19"/>
          <w:lang w:val="pt-BR"/>
        </w:rPr>
        <w:t>Somos um dos principais fornecedores mundiais de equipamentos e serviços para conversão, impressão e processamento de substratos para as indústrias de etiquetas, embalagens flexíveis, papel-cartão e papelão ondulado.</w:t>
      </w:r>
    </w:p>
    <w:p w14:paraId="1030C565" w14:textId="77777777" w:rsidR="00961DD6" w:rsidRPr="00F556BE" w:rsidRDefault="00961DD6" w:rsidP="00F556BE">
      <w:pPr>
        <w:spacing w:line="240" w:lineRule="auto"/>
        <w:rPr>
          <w:szCs w:val="19"/>
          <w:lang w:val="pt-BR"/>
        </w:rPr>
      </w:pPr>
    </w:p>
    <w:p w14:paraId="609BDBE2" w14:textId="4C6FC319" w:rsidR="00586B55" w:rsidRPr="00F556BE" w:rsidRDefault="00961DD6" w:rsidP="00F556BE">
      <w:pPr>
        <w:spacing w:line="240" w:lineRule="auto"/>
        <w:rPr>
          <w:szCs w:val="19"/>
          <w:lang w:val="pt-BR"/>
        </w:rPr>
      </w:pPr>
      <w:r w:rsidRPr="00F556BE">
        <w:rPr>
          <w:szCs w:val="19"/>
          <w:lang w:val="pt-BR"/>
        </w:rPr>
        <w:t>Fundada em 1890 por Joseph Bobst em Lausanne, Suíça, a BOBST está presente em mais de 50 países, administra 19 fábricas em 11 países e emprega mais de 5.600 pessoas em todo o mundo. A empresa registrou um faturamento consolidado de 1,372 bilhão (em francos suíços) para o ano encerrado em 31 de dezembro de 2020.</w:t>
      </w:r>
    </w:p>
    <w:p w14:paraId="769C741D" w14:textId="77777777" w:rsidR="00961DD6" w:rsidRPr="00F556BE" w:rsidRDefault="00961DD6" w:rsidP="00F556BE">
      <w:pPr>
        <w:spacing w:line="240" w:lineRule="auto"/>
        <w:rPr>
          <w:szCs w:val="19"/>
          <w:lang w:val="pt-BR"/>
        </w:rPr>
      </w:pPr>
    </w:p>
    <w:p w14:paraId="27B238DF" w14:textId="77777777" w:rsidR="00D21ADD" w:rsidRPr="00F556BE" w:rsidRDefault="007A686D" w:rsidP="00F556BE">
      <w:pPr>
        <w:spacing w:line="240" w:lineRule="auto"/>
        <w:rPr>
          <w:b/>
          <w:szCs w:val="19"/>
          <w:lang w:val="pt-BR"/>
        </w:rPr>
      </w:pPr>
      <w:r w:rsidRPr="00F556BE">
        <w:rPr>
          <w:b/>
          <w:szCs w:val="19"/>
          <w:lang w:val="pt-BR"/>
        </w:rPr>
        <w:t>Contato de imprensa</w:t>
      </w:r>
      <w:r w:rsidR="00D21ADD" w:rsidRPr="00F556BE">
        <w:rPr>
          <w:b/>
          <w:szCs w:val="19"/>
          <w:lang w:val="pt-BR"/>
        </w:rPr>
        <w:t>:</w:t>
      </w:r>
    </w:p>
    <w:p w14:paraId="7B3C7D14" w14:textId="77777777" w:rsidR="00B367D7" w:rsidRPr="00F556BE" w:rsidRDefault="00B367D7" w:rsidP="00F556BE">
      <w:pPr>
        <w:spacing w:line="240" w:lineRule="auto"/>
        <w:rPr>
          <w:b/>
          <w:szCs w:val="19"/>
          <w:lang w:val="pt-BR"/>
        </w:rPr>
      </w:pPr>
    </w:p>
    <w:p w14:paraId="5A975FB3" w14:textId="77777777" w:rsidR="00FE7069" w:rsidRPr="00F556BE" w:rsidRDefault="00FE7069" w:rsidP="00F556BE">
      <w:pPr>
        <w:spacing w:line="240" w:lineRule="auto"/>
        <w:rPr>
          <w:rFonts w:ascii="Arial" w:eastAsia="Times New Roman" w:hAnsi="Arial" w:cs="Arial"/>
          <w:szCs w:val="19"/>
          <w:lang w:val="pt-BR"/>
        </w:rPr>
      </w:pPr>
      <w:r w:rsidRPr="00F556BE">
        <w:rPr>
          <w:rFonts w:ascii="Arial" w:eastAsia="Times New Roman" w:hAnsi="Arial" w:cs="Arial"/>
          <w:szCs w:val="19"/>
          <w:lang w:val="pt-BR"/>
        </w:rPr>
        <w:t>Gudrun Alex</w:t>
      </w:r>
      <w:r w:rsidRPr="00F556BE">
        <w:rPr>
          <w:rFonts w:ascii="Arial" w:eastAsia="Times New Roman" w:hAnsi="Arial" w:cs="Arial"/>
          <w:szCs w:val="19"/>
          <w:lang w:val="pt-BR"/>
        </w:rPr>
        <w:br/>
        <w:t>BOBST PR Representative</w:t>
      </w:r>
    </w:p>
    <w:p w14:paraId="7C3F448B" w14:textId="77777777" w:rsidR="00FE7069" w:rsidRPr="00F556BE" w:rsidRDefault="00FE7069" w:rsidP="00F556BE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F556BE">
        <w:rPr>
          <w:rFonts w:ascii="Arial" w:eastAsia="Times New Roman" w:hAnsi="Arial" w:cs="Arial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F556BE" w:rsidRDefault="00FE7069" w:rsidP="00F556BE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F556BE">
        <w:rPr>
          <w:rFonts w:ascii="Arial" w:eastAsia="Times New Roman" w:hAnsi="Arial" w:cs="Arial"/>
          <w:szCs w:val="19"/>
          <w:lang w:val="pt-BR" w:eastAsia="de-DE"/>
        </w:rPr>
        <w:t>Mobile: +49 160 48 41 439</w:t>
      </w:r>
    </w:p>
    <w:p w14:paraId="7A543226" w14:textId="77777777" w:rsidR="00FE7069" w:rsidRPr="00F556BE" w:rsidRDefault="000C3D9A" w:rsidP="00F556BE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F556BE">
        <w:rPr>
          <w:rFonts w:ascii="Arial" w:eastAsia="Times New Roman" w:hAnsi="Arial" w:cs="Arial"/>
          <w:szCs w:val="19"/>
          <w:lang w:val="pt-BR" w:eastAsia="de-DE"/>
        </w:rPr>
        <w:t>Em</w:t>
      </w:r>
      <w:r w:rsidR="00FE7069" w:rsidRPr="00F556BE">
        <w:rPr>
          <w:rFonts w:ascii="Arial" w:eastAsia="Times New Roman" w:hAnsi="Arial" w:cs="Arial"/>
          <w:szCs w:val="19"/>
          <w:lang w:val="pt-BR" w:eastAsia="de-DE"/>
        </w:rPr>
        <w:t xml:space="preserve">ail: </w:t>
      </w:r>
      <w:hyperlink r:id="rId8" w:history="1">
        <w:r w:rsidRPr="00F556B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0B14D2A5" w14:textId="77777777" w:rsidR="00FE7069" w:rsidRPr="00F556BE" w:rsidRDefault="00FE7069" w:rsidP="00F556BE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</w:p>
    <w:p w14:paraId="46C4CFDA" w14:textId="77777777" w:rsidR="000C3D9A" w:rsidRPr="00F556BE" w:rsidRDefault="000C3D9A" w:rsidP="00F556BE">
      <w:pPr>
        <w:spacing w:line="240" w:lineRule="auto"/>
        <w:rPr>
          <w:rFonts w:eastAsia="SimSun" w:cs="Arial"/>
          <w:b/>
          <w:bCs/>
          <w:szCs w:val="19"/>
          <w:lang w:val="pt-BR" w:bidi="th-TH"/>
        </w:rPr>
      </w:pPr>
      <w:r w:rsidRPr="00F556BE">
        <w:rPr>
          <w:rFonts w:eastAsia="SimSun" w:cs="Arial"/>
          <w:b/>
          <w:bCs/>
          <w:szCs w:val="19"/>
          <w:lang w:val="pt-BR" w:bidi="th-TH"/>
        </w:rPr>
        <w:t>Follow us:</w:t>
      </w:r>
    </w:p>
    <w:p w14:paraId="0766C214" w14:textId="77777777" w:rsidR="00B367D7" w:rsidRPr="00F556BE" w:rsidRDefault="00B367D7" w:rsidP="00F556BE">
      <w:pPr>
        <w:spacing w:line="240" w:lineRule="auto"/>
        <w:rPr>
          <w:rFonts w:ascii="Times New Roman" w:eastAsia="SimSun" w:hAnsi="Times New Roman"/>
          <w:b/>
          <w:bCs/>
          <w:szCs w:val="19"/>
          <w:lang w:val="pt-BR" w:bidi="th-TH"/>
        </w:rPr>
      </w:pPr>
    </w:p>
    <w:p w14:paraId="0C30319D" w14:textId="77777777" w:rsidR="00B1191E" w:rsidRPr="00F556BE" w:rsidRDefault="000C3D9A" w:rsidP="00F556BE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F556BE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9" w:history="1">
        <w:r w:rsidRPr="00F556B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F556BE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F556BE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0" w:history="1">
        <w:r w:rsidRPr="00F556B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F556BE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F556BE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1" w:history="1">
        <w:r w:rsidRPr="00F556B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F556BE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F556BE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2" w:history="1">
        <w:r w:rsidRPr="00F556B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F556BE" w:rsidSect="0064060D"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3A93" w14:textId="77777777" w:rsidR="005F5151" w:rsidRDefault="005F5151" w:rsidP="00BB5BE9">
      <w:pPr>
        <w:spacing w:line="240" w:lineRule="auto"/>
      </w:pPr>
      <w:r>
        <w:separator/>
      </w:r>
    </w:p>
  </w:endnote>
  <w:endnote w:type="continuationSeparator" w:id="0">
    <w:p w14:paraId="6B304B87" w14:textId="77777777" w:rsidR="005F5151" w:rsidRDefault="005F5151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88E" w14:textId="77777777" w:rsidR="00546823" w:rsidRPr="00F556BE" w:rsidRDefault="0064060D" w:rsidP="00F36CF1">
    <w:pPr>
      <w:pStyle w:val="Footer"/>
      <w:rPr>
        <w:noProof/>
        <w:lang w:val="pt-BR"/>
      </w:rPr>
    </w:pPr>
    <w:r w:rsidRPr="00F556BE">
      <w:rPr>
        <w:lang w:val="pt-BR"/>
      </w:rPr>
      <w:t>Comunicado de imprensa | [Publish Date]</w:t>
    </w:r>
    <w:r w:rsidR="00546823" w:rsidRPr="00F556BE">
      <w:rPr>
        <w:lang w:val="pt-BR"/>
      </w:rPr>
      <w:t xml:space="preserve"> | </w:t>
    </w:r>
    <w:sdt>
      <w:sdtPr>
        <w:tag w:val="T_Page"/>
        <w:id w:val="138242416"/>
      </w:sdtPr>
      <w:sdtEndPr/>
      <w:sdtContent>
        <w:r w:rsidR="00D21ADD" w:rsidRPr="00F556BE">
          <w:rPr>
            <w:lang w:val="pt-BR"/>
          </w:rPr>
          <w:t>Page</w:t>
        </w:r>
      </w:sdtContent>
    </w:sdt>
    <w:r w:rsidR="00546823" w:rsidRPr="00F556BE">
      <w:rPr>
        <w:lang w:val="pt-BR"/>
      </w:rPr>
      <w:t xml:space="preserve"> </w:t>
    </w:r>
    <w:r w:rsidR="00546823" w:rsidRPr="00D21ADD">
      <w:fldChar w:fldCharType="begin"/>
    </w:r>
    <w:r w:rsidR="00546823" w:rsidRPr="00F556BE">
      <w:rPr>
        <w:lang w:val="pt-BR"/>
      </w:rPr>
      <w:instrText xml:space="preserve"> PAGE   \* MERGEFORMAT </w:instrText>
    </w:r>
    <w:r w:rsidR="00546823" w:rsidRPr="00D21ADD">
      <w:fldChar w:fldCharType="separate"/>
    </w:r>
    <w:r w:rsidR="002812FD" w:rsidRPr="00F556BE">
      <w:rPr>
        <w:noProof/>
        <w:lang w:val="pt-BR"/>
      </w:rPr>
      <w:t>1</w:t>
    </w:r>
    <w:r w:rsidR="00546823" w:rsidRPr="00D21ADD">
      <w:fldChar w:fldCharType="end"/>
    </w:r>
    <w:r w:rsidR="00546823" w:rsidRPr="00F556BE">
      <w:rPr>
        <w:lang w:val="pt-BR"/>
      </w:rPr>
      <w:t xml:space="preserve"> </w:t>
    </w:r>
    <w:sdt>
      <w:sdtPr>
        <w:tag w:val="T_PageOf"/>
        <w:id w:val="-2122363321"/>
      </w:sdtPr>
      <w:sdtEndPr/>
      <w:sdtContent>
        <w:r w:rsidR="00D21ADD" w:rsidRPr="00F556BE">
          <w:rPr>
            <w:lang w:val="pt-BR"/>
          </w:rPr>
          <w:t>of</w:t>
        </w:r>
      </w:sdtContent>
    </w:sdt>
    <w:r w:rsidR="00546823" w:rsidRPr="00F556BE">
      <w:rPr>
        <w:lang w:val="pt-BR"/>
      </w:rPr>
      <w:t xml:space="preserve"> </w:t>
    </w:r>
    <w:r w:rsidR="00DD2D6F">
      <w:rPr>
        <w:noProof/>
      </w:rPr>
      <w:fldChar w:fldCharType="begin"/>
    </w:r>
    <w:r w:rsidR="00DD2D6F" w:rsidRPr="00F556BE">
      <w:rPr>
        <w:noProof/>
        <w:lang w:val="pt-BR"/>
      </w:rPr>
      <w:instrText xml:space="preserve"> NUMPAGES   \* MERGEFORMAT </w:instrText>
    </w:r>
    <w:r w:rsidR="00DD2D6F">
      <w:rPr>
        <w:noProof/>
      </w:rPr>
      <w:fldChar w:fldCharType="separate"/>
    </w:r>
    <w:r w:rsidR="002812FD" w:rsidRPr="00F556BE">
      <w:rPr>
        <w:noProof/>
        <w:lang w:val="pt-BR"/>
      </w:rPr>
      <w:t>1</w:t>
    </w:r>
    <w:r w:rsidR="00DD2D6F">
      <w:rPr>
        <w:noProof/>
      </w:rPr>
      <w:fldChar w:fldCharType="end"/>
    </w:r>
  </w:p>
  <w:p w14:paraId="74586F88" w14:textId="77777777" w:rsidR="00B1191E" w:rsidRPr="00F556BE" w:rsidRDefault="00B1191E" w:rsidP="00F36CF1">
    <w:pPr>
      <w:pStyle w:val="Footer"/>
      <w:rPr>
        <w:noProof/>
        <w:lang w:val="pt-BR"/>
      </w:rPr>
    </w:pPr>
  </w:p>
  <w:p w14:paraId="7FBBAD56" w14:textId="77777777" w:rsidR="00B1191E" w:rsidRPr="00F556BE" w:rsidRDefault="00B1191E" w:rsidP="00F36CF1">
    <w:pPr>
      <w:pStyle w:val="Footer"/>
      <w:rPr>
        <w:noProof/>
        <w:lang w:val="pt-BR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F556B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  <w:lang w:val="pt-BR"/>
          </w:rPr>
        </w:pPr>
        <w:r w:rsidRPr="00F556BE">
          <w:rPr>
            <w:rFonts w:ascii="Arial" w:eastAsia="SimSun" w:hAnsi="Arial" w:cs="Tahoma"/>
            <w:b/>
            <w:sz w:val="15"/>
            <w:lang w:val="pt-BR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F556BE" w:rsidRDefault="00B1191E" w:rsidP="00B1191E">
        <w:pPr>
          <w:spacing w:line="200" w:lineRule="atLeast"/>
          <w:rPr>
            <w:rFonts w:ascii="Arial" w:eastAsia="SimSun" w:hAnsi="Arial" w:cs="Tahoma"/>
            <w:sz w:val="14"/>
            <w:lang w:val="pt-BR"/>
          </w:rPr>
        </w:pPr>
        <w:r w:rsidRPr="00F556BE">
          <w:rPr>
            <w:rFonts w:ascii="Arial" w:eastAsia="SimSun" w:hAnsi="Arial" w:cs="Tahoma"/>
            <w:sz w:val="14"/>
            <w:lang w:val="pt-BR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9AE" w14:textId="77777777" w:rsidR="00F36CF1" w:rsidRPr="00F556BE" w:rsidRDefault="007A686D" w:rsidP="00F36CF1">
    <w:pPr>
      <w:pStyle w:val="LegalFooter"/>
      <w:rPr>
        <w:lang w:val="pt-BR"/>
      </w:rPr>
    </w:pPr>
    <w:r w:rsidRPr="00F556BE">
      <w:rPr>
        <w:lang w:val="pt-BR"/>
      </w:rPr>
      <w:t>Comunicado de imprensa | [Publish Date]</w:t>
    </w:r>
    <w:r w:rsidR="00F36CF1" w:rsidRPr="00F556BE">
      <w:rPr>
        <w:lang w:val="pt-BR"/>
      </w:rPr>
      <w:t xml:space="preserve"> | </w:t>
    </w:r>
    <w:sdt>
      <w:sdtPr>
        <w:tag w:val="T_Page"/>
        <w:id w:val="209380030"/>
      </w:sdtPr>
      <w:sdtEndPr/>
      <w:sdtContent>
        <w:r w:rsidR="00D21ADD" w:rsidRPr="00F556BE">
          <w:rPr>
            <w:lang w:val="pt-BR"/>
          </w:rPr>
          <w:t>Page</w:t>
        </w:r>
      </w:sdtContent>
    </w:sdt>
    <w:r w:rsidR="00F36CF1" w:rsidRPr="00F556BE">
      <w:rPr>
        <w:lang w:val="pt-BR"/>
      </w:rPr>
      <w:t xml:space="preserve"> </w:t>
    </w:r>
    <w:r w:rsidR="00F36CF1" w:rsidRPr="00D21ADD">
      <w:fldChar w:fldCharType="begin"/>
    </w:r>
    <w:r w:rsidR="00F36CF1" w:rsidRPr="00F556BE">
      <w:rPr>
        <w:lang w:val="pt-BR"/>
      </w:rPr>
      <w:instrText xml:space="preserve"> PAGE   \* MERGEFORMAT </w:instrText>
    </w:r>
    <w:r w:rsidR="00F36CF1" w:rsidRPr="00D21ADD">
      <w:fldChar w:fldCharType="separate"/>
    </w:r>
    <w:r w:rsidR="0064060D" w:rsidRPr="00F556BE">
      <w:rPr>
        <w:noProof/>
        <w:lang w:val="pt-BR"/>
      </w:rPr>
      <w:t>1</w:t>
    </w:r>
    <w:r w:rsidR="00F36CF1" w:rsidRPr="00D21ADD">
      <w:fldChar w:fldCharType="end"/>
    </w:r>
    <w:r w:rsidR="00F36CF1" w:rsidRPr="00F556BE">
      <w:rPr>
        <w:lang w:val="pt-BR"/>
      </w:rPr>
      <w:t xml:space="preserve"> </w:t>
    </w:r>
    <w:sdt>
      <w:sdtPr>
        <w:tag w:val="T_PageOf"/>
        <w:id w:val="232359844"/>
      </w:sdtPr>
      <w:sdtEndPr/>
      <w:sdtContent>
        <w:r w:rsidR="00D21ADD" w:rsidRPr="00F556BE">
          <w:rPr>
            <w:lang w:val="pt-BR"/>
          </w:rPr>
          <w:t>of</w:t>
        </w:r>
      </w:sdtContent>
    </w:sdt>
    <w:r w:rsidR="00F36CF1" w:rsidRPr="00F556BE">
      <w:rPr>
        <w:lang w:val="pt-BR"/>
      </w:rPr>
      <w:t xml:space="preserve"> </w:t>
    </w:r>
    <w:r w:rsidR="000012A4">
      <w:fldChar w:fldCharType="begin"/>
    </w:r>
    <w:r w:rsidR="000012A4" w:rsidRPr="00F556BE">
      <w:rPr>
        <w:lang w:val="pt-BR"/>
      </w:rPr>
      <w:instrText xml:space="preserve"> NUMPAGES   \* MERGEFORMAT </w:instrText>
    </w:r>
    <w:r w:rsidR="000012A4">
      <w:fldChar w:fldCharType="separate"/>
    </w:r>
    <w:r w:rsidR="0064060D" w:rsidRPr="00F556BE">
      <w:rPr>
        <w:noProof/>
        <w:lang w:val="pt-BR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F556BE" w:rsidRDefault="00D21ADD" w:rsidP="00F36CF1">
        <w:pPr>
          <w:pStyle w:val="LegalFooter1"/>
          <w:rPr>
            <w:lang w:val="pt-BR"/>
          </w:rPr>
        </w:pPr>
        <w:r w:rsidRPr="00F556BE">
          <w:rPr>
            <w:lang w:val="pt-BR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F556BE" w:rsidRDefault="00D21ADD" w:rsidP="00F36CF1">
        <w:pPr>
          <w:pStyle w:val="LegalFooter2"/>
          <w:rPr>
            <w:lang w:val="pt-BR"/>
          </w:rPr>
        </w:pPr>
        <w:r w:rsidRPr="00F556BE">
          <w:rPr>
            <w:lang w:val="pt-BR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4D00" w14:textId="77777777" w:rsidR="005F5151" w:rsidRDefault="005F5151" w:rsidP="00BB5BE9">
      <w:pPr>
        <w:spacing w:line="240" w:lineRule="auto"/>
      </w:pPr>
      <w:r>
        <w:separator/>
      </w:r>
    </w:p>
  </w:footnote>
  <w:footnote w:type="continuationSeparator" w:id="0">
    <w:p w14:paraId="6788B84D" w14:textId="77777777" w:rsidR="005F5151" w:rsidRDefault="005F5151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F58F" w14:textId="77777777" w:rsidR="00F36CF1" w:rsidRPr="00D21ADD" w:rsidRDefault="005F5151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303BF6"/>
    <w:rsid w:val="00387B04"/>
    <w:rsid w:val="00467FEC"/>
    <w:rsid w:val="004C2489"/>
    <w:rsid w:val="004F3549"/>
    <w:rsid w:val="00546823"/>
    <w:rsid w:val="00586B55"/>
    <w:rsid w:val="005A48B2"/>
    <w:rsid w:val="005B2A76"/>
    <w:rsid w:val="005B3F21"/>
    <w:rsid w:val="005F5151"/>
    <w:rsid w:val="0064060D"/>
    <w:rsid w:val="006A45F6"/>
    <w:rsid w:val="00723232"/>
    <w:rsid w:val="007A686D"/>
    <w:rsid w:val="00835855"/>
    <w:rsid w:val="008677A6"/>
    <w:rsid w:val="008B5EF4"/>
    <w:rsid w:val="008C5DF4"/>
    <w:rsid w:val="008D353F"/>
    <w:rsid w:val="00900CAA"/>
    <w:rsid w:val="00961DD6"/>
    <w:rsid w:val="009A0420"/>
    <w:rsid w:val="009A7B8D"/>
    <w:rsid w:val="00A131E9"/>
    <w:rsid w:val="00A41ED3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D21ADD"/>
    <w:rsid w:val="00D6254D"/>
    <w:rsid w:val="00DB1DC2"/>
    <w:rsid w:val="00DD2D6F"/>
    <w:rsid w:val="00DE5DD2"/>
    <w:rsid w:val="00E00C83"/>
    <w:rsid w:val="00E653AC"/>
    <w:rsid w:val="00EA0EB6"/>
    <w:rsid w:val="00EA1E6D"/>
    <w:rsid w:val="00F03D8B"/>
    <w:rsid w:val="00F36CF1"/>
    <w:rsid w:val="00F512DD"/>
    <w:rsid w:val="00F556BE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2021-10-08T13:08:00Z</dcterms:created>
  <dcterms:modified xsi:type="dcterms:W3CDTF">2021-10-12T11:50:00Z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